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D59FA7" w14:textId="77777777" w:rsidR="00FF1075" w:rsidRPr="00A41704" w:rsidRDefault="00875733" w:rsidP="0064649A">
      <w:pPr>
        <w:pStyle w:val="Heading1"/>
        <w:spacing w:before="0" w:after="120" w:line="275" w:lineRule="auto"/>
        <w:jc w:val="center"/>
        <w:rPr>
          <w:rFonts w:asciiTheme="majorHAnsi" w:eastAsia="Google Sans" w:hAnsiTheme="majorHAnsi" w:cstheme="majorHAnsi"/>
          <w:color w:val="1F1F1F"/>
        </w:rPr>
      </w:pPr>
      <w:proofErr w:type="spellStart"/>
      <w:r w:rsidRPr="00A41704">
        <w:rPr>
          <w:rFonts w:asciiTheme="majorHAnsi" w:eastAsia="Google Sans" w:hAnsiTheme="majorHAnsi" w:cstheme="majorHAnsi"/>
          <w:color w:val="1F1F1F"/>
        </w:rPr>
        <w:t>DataOrbit</w:t>
      </w:r>
      <w:proofErr w:type="spellEnd"/>
      <w:r w:rsidRPr="00A41704">
        <w:rPr>
          <w:rFonts w:asciiTheme="majorHAnsi" w:eastAsia="Google Sans" w:hAnsiTheme="majorHAnsi" w:cstheme="majorHAnsi"/>
          <w:color w:val="1F1F1F"/>
        </w:rPr>
        <w:t xml:space="preserve"> HealthCare Provider Fraud Detection</w:t>
      </w:r>
    </w:p>
    <w:p w14:paraId="4D5AD290" w14:textId="77777777" w:rsidR="00FF1075" w:rsidRPr="00A41704" w:rsidRDefault="00875733">
      <w:pPr>
        <w:pStyle w:val="Heading2"/>
        <w:spacing w:before="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Technical Report &amp; Project Documentation</w:t>
      </w:r>
    </w:p>
    <w:p w14:paraId="18F8961F" w14:textId="77777777" w:rsidR="00A41704" w:rsidRDefault="00875733" w:rsidP="00A417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eastAsia="Google Sans Text" w:hAnsiTheme="majorHAnsi" w:cstheme="majorHAnsi"/>
        </w:rPr>
      </w:pPr>
      <w:r w:rsidRPr="00A41704">
        <w:rPr>
          <w:rFonts w:asciiTheme="majorHAnsi" w:eastAsia="Google Sans Text" w:hAnsiTheme="majorHAnsi" w:cstheme="majorHAnsi"/>
        </w:rPr>
        <w:t xml:space="preserve">Date: December </w:t>
      </w:r>
      <w:r w:rsidR="0064649A" w:rsidRPr="00A41704">
        <w:rPr>
          <w:rFonts w:asciiTheme="majorHAnsi" w:eastAsia="Google Sans Text" w:hAnsiTheme="majorHAnsi" w:cstheme="majorHAnsi"/>
        </w:rPr>
        <w:t>3</w:t>
      </w:r>
      <w:r w:rsidRPr="00A41704">
        <w:rPr>
          <w:rFonts w:asciiTheme="majorHAnsi" w:eastAsia="Google Sans Text" w:hAnsiTheme="majorHAnsi" w:cstheme="majorHAnsi"/>
        </w:rPr>
        <w:t>, 2025</w:t>
      </w:r>
    </w:p>
    <w:p w14:paraId="0A51265F" w14:textId="15B6982C" w:rsidR="00FF1075" w:rsidRPr="00A41704" w:rsidRDefault="00875733" w:rsidP="00A41704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eastAsia="Google Sans Text" w:hAnsiTheme="majorHAnsi" w:cstheme="majorHAnsi"/>
        </w:rPr>
      </w:pPr>
      <w:r w:rsidRPr="00A41704">
        <w:rPr>
          <w:rFonts w:asciiTheme="majorHAnsi" w:eastAsia="Google Sans Text" w:hAnsiTheme="majorHAnsi" w:cstheme="majorHAnsi"/>
        </w:rPr>
        <w:t xml:space="preserve">Repository: </w:t>
      </w:r>
      <w:proofErr w:type="spellStart"/>
      <w:r w:rsidRPr="00A41704">
        <w:rPr>
          <w:rFonts w:asciiTheme="majorHAnsi" w:eastAsia="Google Sans Text" w:hAnsiTheme="majorHAnsi" w:cstheme="majorHAnsi"/>
        </w:rPr>
        <w:t>fraud_detection_project</w:t>
      </w:r>
      <w:proofErr w:type="spellEnd"/>
    </w:p>
    <w:p w14:paraId="6639BDC3" w14:textId="77777777" w:rsidR="00FF1075" w:rsidRPr="00A41704" w:rsidRDefault="00875733">
      <w:pPr>
        <w:pStyle w:val="Heading2"/>
        <w:spacing w:before="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1. Executive Summary</w:t>
      </w:r>
    </w:p>
    <w:p w14:paraId="5031C4F8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color w:val="1F1F1F"/>
        </w:rPr>
      </w:pP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DataOrbit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 xml:space="preserve"> was contracted to develop a data-driven solution for detecting fraudulent healthcare providers. The objective was to replace legacy rule-based systems with a machine learning pipeline capable of identifying sophisticated fraud patterns while mini</w:t>
      </w:r>
      <w:r w:rsidRPr="00A41704">
        <w:rPr>
          <w:rFonts w:asciiTheme="majorHAnsi" w:eastAsia="Google Sans Text" w:hAnsiTheme="majorHAnsi" w:cstheme="majorHAnsi"/>
          <w:color w:val="1F1F1F"/>
        </w:rPr>
        <w:t>mizing false positives.</w:t>
      </w:r>
    </w:p>
    <w:p w14:paraId="205E43D9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eastAsia="Google Sans Text" w:hAnsiTheme="majorHAnsi" w:cstheme="majorHAnsi"/>
        </w:rPr>
      </w:pPr>
      <w:r w:rsidRPr="00A41704">
        <w:rPr>
          <w:rFonts w:asciiTheme="majorHAnsi" w:eastAsia="Google Sans Text" w:hAnsiTheme="majorHAnsi" w:cstheme="majorHAnsi"/>
        </w:rPr>
        <w:t>Key Outcome:</w:t>
      </w:r>
    </w:p>
    <w:p w14:paraId="5B5DA8EF" w14:textId="01A2854C" w:rsidR="00FF1075" w:rsidRPr="00A41704" w:rsidRDefault="00372C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eastAsia="Google Sans Text" w:hAnsiTheme="majorHAnsi" w:cstheme="majorHAnsi"/>
        </w:rPr>
      </w:pPr>
      <w:r>
        <w:rPr>
          <w:rFonts w:asciiTheme="majorHAnsi" w:eastAsia="Google Sans Text" w:hAnsiTheme="majorHAnsi" w:cstheme="majorHAnsi"/>
        </w:rPr>
        <w:t>Our</w:t>
      </w:r>
      <w:r w:rsidR="00875733" w:rsidRPr="00A41704">
        <w:rPr>
          <w:rFonts w:asciiTheme="majorHAnsi" w:eastAsia="Google Sans Text" w:hAnsiTheme="majorHAnsi" w:cstheme="majorHAnsi"/>
        </w:rPr>
        <w:t xml:space="preserve"> team successfully developed a Logistic Regression model utilizing </w:t>
      </w:r>
      <w:proofErr w:type="spellStart"/>
      <w:r w:rsidR="00875733" w:rsidRPr="00A41704">
        <w:rPr>
          <w:rFonts w:asciiTheme="majorHAnsi" w:eastAsia="Google Sans Text" w:hAnsiTheme="majorHAnsi" w:cstheme="majorHAnsi"/>
        </w:rPr>
        <w:t>class_weight</w:t>
      </w:r>
      <w:proofErr w:type="spellEnd"/>
      <w:r w:rsidR="00875733" w:rsidRPr="00A41704">
        <w:rPr>
          <w:rFonts w:asciiTheme="majorHAnsi" w:eastAsia="Google Sans Text" w:hAnsiTheme="majorHAnsi" w:cstheme="majorHAnsi"/>
        </w:rPr>
        <w:t>='balanced' and L2 regularization.</w:t>
      </w:r>
    </w:p>
    <w:p w14:paraId="3326AF25" w14:textId="77777777" w:rsidR="00FF1075" w:rsidRPr="00A41704" w:rsidRDefault="0087573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Performance: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The final model achieved a </w:t>
      </w: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Recall of 1.0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(capturing 100% of known fraud in the test set) 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and a </w:t>
      </w: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Precision of ~0.95</w:t>
      </w:r>
      <w:r w:rsidRPr="00A41704">
        <w:rPr>
          <w:rFonts w:asciiTheme="majorHAnsi" w:eastAsia="Google Sans Text" w:hAnsiTheme="majorHAnsi" w:cstheme="majorHAnsi"/>
          <w:color w:val="1F1F1F"/>
        </w:rPr>
        <w:t>.</w:t>
      </w:r>
    </w:p>
    <w:p w14:paraId="6E19DB81" w14:textId="77777777" w:rsidR="00FF1075" w:rsidRPr="00A41704" w:rsidRDefault="0087573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Business Impact: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This model serves as a highly effective first-pass filter, ensuring no potential fraud is missed while maintaining a manageable audit workload.</w:t>
      </w:r>
    </w:p>
    <w:p w14:paraId="7106E57D" w14:textId="77777777" w:rsidR="00FF1075" w:rsidRPr="00A41704" w:rsidRDefault="00875733">
      <w:pPr>
        <w:pStyle w:val="Heading2"/>
        <w:spacing w:before="12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2. Data Exploration &amp; Feature Engineering</w:t>
      </w:r>
    </w:p>
    <w:p w14:paraId="309ECF8B" w14:textId="77777777" w:rsidR="00FF1075" w:rsidRPr="00A41704" w:rsidRDefault="00875733">
      <w:pPr>
        <w:pStyle w:val="Heading3"/>
        <w:spacing w:before="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2.1 The Challenge: Granularity Mismatch</w:t>
      </w:r>
    </w:p>
    <w:p w14:paraId="578CC6F6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eastAsia="Google Sans Text" w:hAnsiTheme="majorHAnsi" w:cstheme="majorHAnsi"/>
          <w:color w:val="1F1F1F"/>
        </w:rPr>
      </w:pPr>
      <w:r w:rsidRPr="00A41704">
        <w:rPr>
          <w:rFonts w:asciiTheme="majorHAnsi" w:eastAsia="Google Sans Text" w:hAnsiTheme="majorHAnsi" w:cstheme="majorHAnsi"/>
          <w:color w:val="1F1F1F"/>
        </w:rPr>
        <w:t xml:space="preserve">The primary data engineering </w:t>
      </w:r>
      <w:r w:rsidRPr="00A41704">
        <w:rPr>
          <w:rFonts w:asciiTheme="majorHAnsi" w:eastAsia="Google Sans Text" w:hAnsiTheme="majorHAnsi" w:cstheme="majorHAnsi"/>
          <w:color w:val="1F1F1F"/>
        </w:rPr>
        <w:t>challenge was the structural mismatch between the input data (Claim-Level) and the prediction target (Provider-Level).</w:t>
      </w:r>
    </w:p>
    <w:p w14:paraId="4EB99F70" w14:textId="77777777" w:rsidR="00FF1075" w:rsidRPr="00A41704" w:rsidRDefault="0087573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Raw Data: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500,000+ transactional claims (Inpatient/Outpatient).</w:t>
      </w:r>
    </w:p>
    <w:p w14:paraId="42265DE2" w14:textId="77777777" w:rsidR="00FF1075" w:rsidRPr="00A41704" w:rsidRDefault="0087573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Target: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~5,400 distinct Providers flagged as Yes/No for fraud.</w:t>
      </w:r>
    </w:p>
    <w:p w14:paraId="54EC8AE8" w14:textId="77777777" w:rsidR="00FF1075" w:rsidRPr="00A41704" w:rsidRDefault="00875733">
      <w:pPr>
        <w:pStyle w:val="Heading3"/>
        <w:spacing w:before="12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2.2 Aggregation Strategy</w:t>
      </w:r>
    </w:p>
    <w:p w14:paraId="1199BE07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color w:val="1F1F1F"/>
        </w:rPr>
      </w:pPr>
      <w:r w:rsidRPr="00A41704">
        <w:rPr>
          <w:rFonts w:asciiTheme="majorHAnsi" w:eastAsia="Google Sans Text" w:hAnsiTheme="majorHAnsi" w:cstheme="majorHAnsi"/>
          <w:color w:val="1F1F1F"/>
        </w:rPr>
        <w:t xml:space="preserve">To resolve this, we implemented a robust </w:t>
      </w: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Aggregation Pipeline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consolidating transactional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behaviors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 xml:space="preserve"> into provider profiles.</w:t>
      </w:r>
    </w:p>
    <w:p w14:paraId="521BBA8E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eastAsia="Google Sans Text" w:hAnsiTheme="majorHAnsi" w:cstheme="majorHAnsi"/>
        </w:rPr>
      </w:pPr>
      <w:r w:rsidRPr="00A41704">
        <w:rPr>
          <w:rFonts w:asciiTheme="majorHAnsi" w:eastAsia="Google Sans Text" w:hAnsiTheme="majorHAnsi" w:cstheme="majorHAnsi"/>
        </w:rPr>
        <w:t>Rationale: Fraud is rarely a single event but a pat</w:t>
      </w:r>
      <w:r w:rsidRPr="00A41704">
        <w:rPr>
          <w:rFonts w:asciiTheme="majorHAnsi" w:eastAsia="Google Sans Text" w:hAnsiTheme="majorHAnsi" w:cstheme="majorHAnsi"/>
        </w:rPr>
        <w:t xml:space="preserve">tern of </w:t>
      </w:r>
      <w:proofErr w:type="spellStart"/>
      <w:r w:rsidRPr="00A41704">
        <w:rPr>
          <w:rFonts w:asciiTheme="majorHAnsi" w:eastAsia="Google Sans Text" w:hAnsiTheme="majorHAnsi" w:cstheme="majorHAnsi"/>
        </w:rPr>
        <w:t>behavior</w:t>
      </w:r>
      <w:proofErr w:type="spellEnd"/>
      <w:r w:rsidRPr="00A41704">
        <w:rPr>
          <w:rFonts w:asciiTheme="majorHAnsi" w:eastAsia="Google Sans Text" w:hAnsiTheme="majorHAnsi" w:cstheme="majorHAnsi"/>
        </w:rPr>
        <w:t xml:space="preserve"> over time.</w:t>
      </w:r>
    </w:p>
    <w:p w14:paraId="0CD0B347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eastAsia="Google Sans Text" w:hAnsiTheme="majorHAnsi" w:cstheme="majorHAnsi"/>
        </w:rPr>
      </w:pPr>
      <w:r w:rsidRPr="00A41704">
        <w:rPr>
          <w:rFonts w:asciiTheme="majorHAnsi" w:eastAsia="Google Sans Text" w:hAnsiTheme="majorHAnsi" w:cstheme="majorHAnsi"/>
        </w:rPr>
        <w:t>Implementation Steps:</w:t>
      </w:r>
    </w:p>
    <w:p w14:paraId="3D7A6E87" w14:textId="77777777" w:rsidR="00FF1075" w:rsidRPr="00A41704" w:rsidRDefault="0087573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Beneficiary Enrichment: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Merged patient demographics (Train_Beneficiarydata.csv) onto claims </w:t>
      </w:r>
      <w:r w:rsidRPr="00A41704">
        <w:rPr>
          <w:rFonts w:asciiTheme="majorHAnsi" w:eastAsia="Google Sans Text" w:hAnsiTheme="majorHAnsi" w:cstheme="majorHAnsi"/>
          <w:i/>
          <w:iCs/>
          <w:color w:val="1F1F1F"/>
        </w:rPr>
        <w:t>before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aggregation to preserve patient context.</w:t>
      </w:r>
    </w:p>
    <w:p w14:paraId="1CEF12AD" w14:textId="77777777" w:rsidR="00FF1075" w:rsidRPr="00A41704" w:rsidRDefault="0087573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Statistical Summarization: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Grouped data by Provider to calculate specific risk indicators.</w:t>
      </w:r>
    </w:p>
    <w:p w14:paraId="1AAC4453" w14:textId="77777777" w:rsidR="00FF1075" w:rsidRPr="00A41704" w:rsidRDefault="0087573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Feature Categories Created:</w:t>
      </w:r>
    </w:p>
    <w:p w14:paraId="5DC5F6F2" w14:textId="77777777" w:rsidR="00FF1075" w:rsidRPr="00A41704" w:rsidRDefault="0087573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Financial Velocity: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TotalReimbursement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 xml:space="preserve">,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AvgReimbursement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 xml:space="preserve"> (Captures profit-seeking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lastRenderedPageBreak/>
        <w:t>behavior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>).</w:t>
      </w:r>
    </w:p>
    <w:p w14:paraId="0E9F971B" w14:textId="77777777" w:rsidR="00FF1075" w:rsidRPr="00A41704" w:rsidRDefault="0087573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Patient Demographics: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AvgAge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 xml:space="preserve">,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ChronicCond_KidneyDisease_Prevalence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 xml:space="preserve"> (De</w:t>
      </w:r>
      <w:r w:rsidRPr="00A41704">
        <w:rPr>
          <w:rFonts w:asciiTheme="majorHAnsi" w:eastAsia="Google Sans Text" w:hAnsiTheme="majorHAnsi" w:cstheme="majorHAnsi"/>
          <w:color w:val="1F1F1F"/>
        </w:rPr>
        <w:t>tects if a provider targets vulnerable populations).</w:t>
      </w:r>
    </w:p>
    <w:p w14:paraId="1B749D95" w14:textId="77777777" w:rsidR="00FF1075" w:rsidRPr="00A41704" w:rsidRDefault="00875733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Operational Patterns: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InpatientRatio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 xml:space="preserve">,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AvgClaimDuration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 xml:space="preserve"> (Detects anomalies in hospital stays).</w:t>
      </w:r>
    </w:p>
    <w:p w14:paraId="63CE2E80" w14:textId="77777777" w:rsidR="00FF1075" w:rsidRPr="00A41704" w:rsidRDefault="00875733">
      <w:pPr>
        <w:pStyle w:val="Heading3"/>
        <w:spacing w:before="12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2.3 Exploratory Data Analysis (EDA) Insights</w:t>
      </w:r>
    </w:p>
    <w:p w14:paraId="77DAC860" w14:textId="77777777" w:rsidR="00FF1075" w:rsidRPr="00A41704" w:rsidRDefault="0087573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Insight 1 (Financials):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Fraudulent providers exhibited significantly higher mean reimbursements and claim counts compared to legitimate ones.</w:t>
      </w:r>
    </w:p>
    <w:p w14:paraId="1F460FF3" w14:textId="553103BD" w:rsidR="00FF1075" w:rsidRPr="00A41704" w:rsidRDefault="00875733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Insight 2 (Patient Health):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A higher prevalence of </w:t>
      </w:r>
      <w:r w:rsidR="007E47BA" w:rsidRPr="00A41704">
        <w:rPr>
          <w:rFonts w:asciiTheme="majorHAnsi" w:eastAsia="Google Sans Text" w:hAnsiTheme="majorHAnsi" w:cstheme="majorHAnsi"/>
          <w:color w:val="1F1F1F"/>
        </w:rPr>
        <w:t>ischemic heart disease and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Renal Failure was observed in the patient base of fraudulen</w:t>
      </w:r>
      <w:r w:rsidRPr="00A41704">
        <w:rPr>
          <w:rFonts w:asciiTheme="majorHAnsi" w:eastAsia="Google Sans Text" w:hAnsiTheme="majorHAnsi" w:cstheme="majorHAnsi"/>
          <w:color w:val="1F1F1F"/>
        </w:rPr>
        <w:t>t providers, suggesting possible upcoding (billing for more severe conditions than treated).</w:t>
      </w:r>
    </w:p>
    <w:p w14:paraId="5DDEA788" w14:textId="6CA83CFC" w:rsidR="00FF1075" w:rsidRPr="00A41704" w:rsidRDefault="00875733">
      <w:pPr>
        <w:pStyle w:val="Heading2"/>
        <w:spacing w:before="12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 xml:space="preserve">3. </w:t>
      </w:r>
      <w:r w:rsidR="0064649A" w:rsidRPr="00A41704">
        <w:rPr>
          <w:rFonts w:asciiTheme="majorHAnsi" w:eastAsia="Google Sans" w:hAnsiTheme="majorHAnsi" w:cstheme="majorHAnsi"/>
          <w:color w:val="1F1F1F"/>
        </w:rPr>
        <w:t>Modelling</w:t>
      </w:r>
      <w:r w:rsidRPr="00A41704">
        <w:rPr>
          <w:rFonts w:asciiTheme="majorHAnsi" w:eastAsia="Google Sans" w:hAnsiTheme="majorHAnsi" w:cstheme="majorHAnsi"/>
          <w:color w:val="1F1F1F"/>
        </w:rPr>
        <w:t xml:space="preserve"> Methodology</w:t>
      </w:r>
    </w:p>
    <w:p w14:paraId="41CDE678" w14:textId="77777777" w:rsidR="00FF1075" w:rsidRPr="00A41704" w:rsidRDefault="00875733">
      <w:pPr>
        <w:pStyle w:val="Heading3"/>
        <w:spacing w:before="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3.1 Class Imbalance Strategy</w:t>
      </w:r>
    </w:p>
    <w:p w14:paraId="130F702C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eastAsia="Google Sans Text" w:hAnsiTheme="majorHAnsi" w:cstheme="majorHAnsi"/>
        </w:rPr>
      </w:pPr>
      <w:r w:rsidRPr="00A41704">
        <w:rPr>
          <w:rFonts w:asciiTheme="majorHAnsi" w:eastAsia="Google Sans Text" w:hAnsiTheme="majorHAnsi" w:cstheme="majorHAnsi"/>
        </w:rPr>
        <w:t xml:space="preserve">Problem: The dataset was highly imbalanced (~9% Fraud, ~91% </w:t>
      </w:r>
      <w:proofErr w:type="gramStart"/>
      <w:r w:rsidRPr="00A41704">
        <w:rPr>
          <w:rFonts w:asciiTheme="majorHAnsi" w:eastAsia="Google Sans Text" w:hAnsiTheme="majorHAnsi" w:cstheme="majorHAnsi"/>
        </w:rPr>
        <w:t>Non-Fraud</w:t>
      </w:r>
      <w:proofErr w:type="gramEnd"/>
      <w:r w:rsidRPr="00A41704">
        <w:rPr>
          <w:rFonts w:asciiTheme="majorHAnsi" w:eastAsia="Google Sans Text" w:hAnsiTheme="majorHAnsi" w:cstheme="majorHAnsi"/>
        </w:rPr>
        <w:t>).</w:t>
      </w:r>
    </w:p>
    <w:p w14:paraId="524F1503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eastAsia="Google Sans Text" w:hAnsiTheme="majorHAnsi" w:cstheme="majorHAnsi"/>
        </w:rPr>
      </w:pPr>
      <w:r w:rsidRPr="00A41704">
        <w:rPr>
          <w:rFonts w:asciiTheme="majorHAnsi" w:eastAsia="Google Sans Text" w:hAnsiTheme="majorHAnsi" w:cstheme="majorHAnsi"/>
        </w:rPr>
        <w:t xml:space="preserve">Decision: We rejected </w:t>
      </w:r>
      <w:proofErr w:type="spellStart"/>
      <w:r w:rsidRPr="00A41704">
        <w:rPr>
          <w:rFonts w:asciiTheme="majorHAnsi" w:eastAsia="Google Sans Text" w:hAnsiTheme="majorHAnsi" w:cstheme="majorHAnsi"/>
        </w:rPr>
        <w:t>Under</w:t>
      </w:r>
      <w:r w:rsidRPr="00A41704">
        <w:rPr>
          <w:rFonts w:asciiTheme="majorHAnsi" w:eastAsia="Google Sans Text" w:hAnsiTheme="majorHAnsi" w:cstheme="majorHAnsi"/>
        </w:rPr>
        <w:t>sampling</w:t>
      </w:r>
      <w:proofErr w:type="spellEnd"/>
      <w:r w:rsidRPr="00A41704">
        <w:rPr>
          <w:rFonts w:asciiTheme="majorHAnsi" w:eastAsia="Google Sans Text" w:hAnsiTheme="majorHAnsi" w:cstheme="majorHAnsi"/>
        </w:rPr>
        <w:t xml:space="preserve"> (l</w:t>
      </w:r>
      <w:r w:rsidRPr="00A41704">
        <w:rPr>
          <w:rFonts w:asciiTheme="majorHAnsi" w:eastAsia="Google Sans Text" w:hAnsiTheme="majorHAnsi" w:cstheme="majorHAnsi"/>
        </w:rPr>
        <w:t>oss of data) and Oversampling/SMOTE (risk of creating synthetic noise).</w:t>
      </w:r>
    </w:p>
    <w:p w14:paraId="3EE5E370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eastAsia="Google Sans Text" w:hAnsiTheme="majorHAnsi" w:cstheme="majorHAnsi"/>
        </w:rPr>
      </w:pPr>
      <w:r w:rsidRPr="00A41704">
        <w:rPr>
          <w:rFonts w:asciiTheme="majorHAnsi" w:eastAsia="Google Sans Text" w:hAnsiTheme="majorHAnsi" w:cstheme="majorHAnsi"/>
        </w:rPr>
        <w:t>Solution: We utilized Cost-Sensitive Learning (</w:t>
      </w:r>
      <w:proofErr w:type="spellStart"/>
      <w:r w:rsidRPr="00A41704">
        <w:rPr>
          <w:rFonts w:asciiTheme="majorHAnsi" w:eastAsia="Google Sans Text" w:hAnsiTheme="majorHAnsi" w:cstheme="majorHAnsi"/>
        </w:rPr>
        <w:t>class_weight</w:t>
      </w:r>
      <w:proofErr w:type="spellEnd"/>
      <w:r w:rsidRPr="00A41704">
        <w:rPr>
          <w:rFonts w:asciiTheme="majorHAnsi" w:eastAsia="Google Sans Text" w:hAnsiTheme="majorHAnsi" w:cstheme="majorHAnsi"/>
        </w:rPr>
        <w:t>='balanced').</w:t>
      </w:r>
    </w:p>
    <w:p w14:paraId="1453273E" w14:textId="77777777" w:rsidR="00FF1075" w:rsidRPr="00A41704" w:rsidRDefault="00875733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Rationale: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This method penalizes the model significantly more for missing a fraud case (False Negative) than for flagging a legitimate doctor (False Positive), directly aligning the algorithm with the business goal of maximizing Recall.</w:t>
      </w:r>
    </w:p>
    <w:p w14:paraId="55152A0C" w14:textId="77777777" w:rsidR="00FF1075" w:rsidRPr="00A41704" w:rsidRDefault="00875733">
      <w:pPr>
        <w:pStyle w:val="Heading3"/>
        <w:spacing w:before="12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3.2 Algorithm Selection</w:t>
      </w:r>
    </w:p>
    <w:p w14:paraId="27FAF4DD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color w:val="1F1F1F"/>
        </w:rPr>
      </w:pPr>
      <w:r w:rsidRPr="00A41704">
        <w:rPr>
          <w:rFonts w:asciiTheme="majorHAnsi" w:eastAsia="Google Sans Text" w:hAnsiTheme="majorHAnsi" w:cstheme="majorHAnsi"/>
          <w:color w:val="1F1F1F"/>
        </w:rPr>
        <w:t>We te</w:t>
      </w:r>
      <w:r w:rsidRPr="00A41704">
        <w:rPr>
          <w:rFonts w:asciiTheme="majorHAnsi" w:eastAsia="Google Sans Text" w:hAnsiTheme="majorHAnsi" w:cstheme="majorHAnsi"/>
          <w:color w:val="1F1F1F"/>
        </w:rPr>
        <w:t>sted three distinct model architectures to evaluate the trade-off between complexity and interpretability.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FF1075" w:rsidRPr="00A41704" w14:paraId="345696E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908857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Algorithm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CB6B71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Pros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E58EDE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Cons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A692B1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Outcome</w:t>
            </w:r>
          </w:p>
        </w:tc>
      </w:tr>
      <w:tr w:rsidR="00FF1075" w:rsidRPr="00A41704" w14:paraId="70F1F62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E83B96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Logistic Regression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42EC9F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Highly interpretable; explicit feature weights; robust to noise.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7C3E72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Assumes linear relationships.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74551D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Selected (Best Performer)</w:t>
            </w:r>
          </w:p>
        </w:tc>
      </w:tr>
      <w:tr w:rsidR="00FF1075" w:rsidRPr="00A41704" w14:paraId="7328775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7D0DFD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Random Forest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8E51E5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Handles non-linearities; generally robust.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E86D66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"Black box"; struggled with Recall in this specific dataset.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B9A62A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Discarded</w:t>
            </w:r>
          </w:p>
        </w:tc>
      </w:tr>
      <w:tr w:rsidR="00FF1075" w:rsidRPr="00A41704" w14:paraId="52AA7F0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783061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Gradi</w:t>
            </w: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ent Boosting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E4F459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High potential accuracy.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7EBE97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Prone to overfitting on smaller datasets.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6292E8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Discarded</w:t>
            </w:r>
          </w:p>
        </w:tc>
      </w:tr>
    </w:tbl>
    <w:p w14:paraId="71D945CD" w14:textId="77777777" w:rsidR="00FF1075" w:rsidRPr="00A41704" w:rsidRDefault="00875733">
      <w:pPr>
        <w:pStyle w:val="Heading3"/>
        <w:spacing w:before="48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lastRenderedPageBreak/>
        <w:t>3.3 Experimental Log &amp; Trials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FF1075" w:rsidRPr="00A41704" w14:paraId="7E129ED4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57C422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Trial ID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0C0D2A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Configuration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61E2AC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Metric Focus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418EDD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Result &amp; Insight</w:t>
            </w:r>
          </w:p>
        </w:tc>
      </w:tr>
      <w:tr w:rsidR="00FF1075" w:rsidRPr="00A41704" w14:paraId="0309A0F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643675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Exp-01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8A01B1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Baseline:</w:t>
            </w: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 xml:space="preserve"> Logistic Regression (No class weights).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6FBF50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Accuracy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0B3C01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Failed.</w:t>
            </w: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 xml:space="preserve"> Accuracy was 90%+, but Recall was near 0. The model simply guessed "No Fraud" for everyone.</w:t>
            </w:r>
          </w:p>
        </w:tc>
      </w:tr>
      <w:tr w:rsidR="00FF1075" w:rsidRPr="00A41704" w14:paraId="6EB0608F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712330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Exp-02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5F9ACB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Tree Models:</w:t>
            </w: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 xml:space="preserve"> Random Forest (Default params).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C22A9F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PR-AUC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E9FD8A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Underperformed.</w:t>
            </w: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 xml:space="preserve"> The model struggled to isolate the minority class, achieving a Recall of only ~0.53.</w:t>
            </w:r>
          </w:p>
        </w:tc>
      </w:tr>
      <w:tr w:rsidR="00FF1075" w:rsidRPr="00A41704" w14:paraId="6E00E51B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754E73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Exp-03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4F7F66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Ensemble:</w:t>
            </w: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 xml:space="preserve"> Gradient Boosting.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D73C01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F1-Score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25C4EF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Mixed.</w:t>
            </w: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 xml:space="preserve"> Better Recall (0.86) but poor Precision (0.50). Too many false alarms.</w:t>
            </w:r>
          </w:p>
        </w:tc>
      </w:tr>
      <w:tr w:rsidR="00FF1075" w:rsidRPr="00A41704" w14:paraId="2B956A58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62264F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Exp-04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6474F2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Final Config:</w:t>
            </w: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 xml:space="preserve"> Logistic Regression (</w:t>
            </w:r>
            <w:proofErr w:type="spellStart"/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class_weight</w:t>
            </w:r>
            <w:proofErr w:type="spellEnd"/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='balanced', C=0.01).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E7565C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Recall/PR-AUC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E8D739" w14:textId="77777777" w:rsidR="00FF1075" w:rsidRPr="00A41704" w:rsidRDefault="0087573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Theme="majorHAnsi" w:eastAsia="Google Sans Text" w:hAnsiTheme="majorHAnsi" w:cstheme="majorHAnsi"/>
                <w:color w:val="1F1F1F"/>
              </w:rPr>
            </w:pPr>
            <w:r w:rsidRPr="00A41704">
              <w:rPr>
                <w:rFonts w:asciiTheme="majorHAnsi" w:eastAsia="Google Sans Text" w:hAnsiTheme="majorHAnsi" w:cstheme="majorHAnsi"/>
                <w:b/>
                <w:bCs/>
                <w:color w:val="1F1F1F"/>
              </w:rPr>
              <w:t>Success.</w:t>
            </w: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 xml:space="preserve"> Achieved perfect Recall (1.0) and high Precision (0.95). The linear decision boundar</w:t>
            </w:r>
            <w:r w:rsidRPr="00A41704">
              <w:rPr>
                <w:rFonts w:asciiTheme="majorHAnsi" w:eastAsia="Google Sans Text" w:hAnsiTheme="majorHAnsi" w:cstheme="majorHAnsi"/>
                <w:color w:val="1F1F1F"/>
              </w:rPr>
              <w:t>y effectively separated the high-cost fraudsters.</w:t>
            </w:r>
          </w:p>
        </w:tc>
      </w:tr>
    </w:tbl>
    <w:p w14:paraId="1E1D7422" w14:textId="77777777" w:rsidR="00FF1075" w:rsidRPr="00A41704" w:rsidRDefault="00875733">
      <w:pPr>
        <w:pStyle w:val="Heading2"/>
        <w:spacing w:before="48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4. Evaluation &amp; Error Analysis</w:t>
      </w:r>
    </w:p>
    <w:p w14:paraId="6AFCFEBC" w14:textId="77777777" w:rsidR="00FF1075" w:rsidRPr="00A41704" w:rsidRDefault="00875733">
      <w:pPr>
        <w:pStyle w:val="Heading3"/>
        <w:spacing w:before="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4.1 Quantitative Performance (Test Set)</w:t>
      </w:r>
    </w:p>
    <w:p w14:paraId="06C56FF5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eastAsia="Google Sans Text" w:hAnsiTheme="majorHAnsi" w:cstheme="majorHAnsi"/>
          <w:color w:val="1F1F1F"/>
        </w:rPr>
      </w:pPr>
      <w:r w:rsidRPr="00A41704">
        <w:rPr>
          <w:rFonts w:asciiTheme="majorHAnsi" w:eastAsia="Google Sans Text" w:hAnsiTheme="majorHAnsi" w:cstheme="majorHAnsi"/>
          <w:color w:val="1F1F1F"/>
        </w:rPr>
        <w:t>The final Logistic Regression model produced the following results:</w:t>
      </w:r>
    </w:p>
    <w:p w14:paraId="5F64AEA4" w14:textId="77777777" w:rsidR="00FF1075" w:rsidRPr="00A41704" w:rsidRDefault="0087573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Recall: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1.00 (Captured 101/101 Fraudulent Providers).</w:t>
      </w:r>
    </w:p>
    <w:p w14:paraId="348CC2F7" w14:textId="77777777" w:rsidR="00FF1075" w:rsidRPr="00A41704" w:rsidRDefault="0087573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Precision: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0.95 (Minimal False Positives).</w:t>
      </w:r>
    </w:p>
    <w:p w14:paraId="17203B19" w14:textId="77777777" w:rsidR="00FF1075" w:rsidRPr="00A41704" w:rsidRDefault="0087573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F1-Score: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0.97.</w:t>
      </w:r>
    </w:p>
    <w:p w14:paraId="4A87FEDB" w14:textId="77777777" w:rsidR="00FF1075" w:rsidRPr="00A41704" w:rsidRDefault="00875733">
      <w:pPr>
        <w:pStyle w:val="Heading3"/>
        <w:spacing w:before="12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4.2 Error Analysis: The Cost of Mistakes</w:t>
      </w:r>
    </w:p>
    <w:p w14:paraId="5E48EA0E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eastAsia="Google Sans Text" w:hAnsiTheme="majorHAnsi" w:cstheme="majorHAnsi"/>
          <w:b/>
          <w:bCs/>
          <w:color w:val="1F1F1F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lastRenderedPageBreak/>
        <w:t>False Negatives (Type II Error):</w:t>
      </w:r>
    </w:p>
    <w:p w14:paraId="2E47F467" w14:textId="77777777" w:rsidR="00FF1075" w:rsidRPr="00A41704" w:rsidRDefault="0087573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i/>
          <w:iCs/>
          <w:color w:val="1F1F1F"/>
        </w:rPr>
        <w:t>Count: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0</w:t>
      </w:r>
    </w:p>
    <w:p w14:paraId="1977DAAD" w14:textId="77777777" w:rsidR="00FF1075" w:rsidRPr="00A41704" w:rsidRDefault="00875733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i/>
          <w:iCs/>
          <w:color w:val="1F1F1F"/>
        </w:rPr>
        <w:t>Implication: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The model did not miss a single fraudulent provider in the test set. This is the ideal outcome for a screening tool, preventing financial loss.</w:t>
      </w:r>
    </w:p>
    <w:p w14:paraId="260CEEB9" w14:textId="77777777" w:rsidR="00FF1075" w:rsidRPr="00A41704" w:rsidRDefault="00875733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Theme="majorHAnsi" w:eastAsia="Google Sans Text" w:hAnsiTheme="majorHAnsi" w:cstheme="majorHAnsi"/>
          <w:b/>
          <w:bCs/>
          <w:color w:val="1F1F1F"/>
        </w:rPr>
      </w:pP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False Positives (Type I Error):</w:t>
      </w:r>
    </w:p>
    <w:p w14:paraId="592EFACF" w14:textId="77777777" w:rsidR="00FF1075" w:rsidRPr="00A41704" w:rsidRDefault="0087573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i/>
          <w:iCs/>
          <w:color w:val="1F1F1F"/>
        </w:rPr>
        <w:t>Count: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Very Low (&lt; 5 cases in validation)</w:t>
      </w:r>
    </w:p>
    <w:p w14:paraId="7A58BB9A" w14:textId="77777777" w:rsidR="00FF1075" w:rsidRPr="00A41704" w:rsidRDefault="0087573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i/>
          <w:iCs/>
          <w:color w:val="1F1F1F"/>
        </w:rPr>
        <w:t>Implication: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A small number of legiti</w:t>
      </w:r>
      <w:r w:rsidRPr="00A41704">
        <w:rPr>
          <w:rFonts w:asciiTheme="majorHAnsi" w:eastAsia="Google Sans Text" w:hAnsiTheme="majorHAnsi" w:cstheme="majorHAnsi"/>
          <w:color w:val="1F1F1F"/>
        </w:rPr>
        <w:t>mate providers were flagged for audit.</w:t>
      </w:r>
    </w:p>
    <w:p w14:paraId="3921EC12" w14:textId="77777777" w:rsidR="00FF1075" w:rsidRPr="00A41704" w:rsidRDefault="0087573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i/>
          <w:iCs/>
          <w:color w:val="1F1F1F"/>
        </w:rPr>
        <w:t>Root Cause Analysis: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These providers were typically large research hospitals or specialized clinics dealing with terminally ill patients (high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DeceasedRatio</w:t>
      </w:r>
      <w:proofErr w:type="spellEnd"/>
      <w:r w:rsidRPr="00A41704">
        <w:rPr>
          <w:rFonts w:asciiTheme="majorHAnsi" w:eastAsia="Google Sans Text" w:hAnsiTheme="majorHAnsi" w:cstheme="majorHAnsi"/>
          <w:color w:val="1F1F1F"/>
        </w:rPr>
        <w:t>, high Reimbursement), mimicking the cost patterns of fraud.</w:t>
      </w:r>
    </w:p>
    <w:p w14:paraId="656A4262" w14:textId="77777777" w:rsidR="00FF1075" w:rsidRPr="00A41704" w:rsidRDefault="00875733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Theme="majorHAnsi" w:hAnsiTheme="majorHAnsi" w:cstheme="majorHAnsi"/>
        </w:rPr>
      </w:pPr>
      <w:r w:rsidRPr="00A41704">
        <w:rPr>
          <w:rFonts w:asciiTheme="majorHAnsi" w:eastAsia="Google Sans Text" w:hAnsiTheme="majorHAnsi" w:cstheme="majorHAnsi"/>
          <w:i/>
          <w:iCs/>
          <w:color w:val="1F1F1F"/>
        </w:rPr>
        <w:t>Mitigation: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These cases can be easily cleared by a human au</w:t>
      </w:r>
      <w:r w:rsidRPr="00A41704">
        <w:rPr>
          <w:rFonts w:asciiTheme="majorHAnsi" w:eastAsia="Google Sans Text" w:hAnsiTheme="majorHAnsi" w:cstheme="majorHAnsi"/>
          <w:color w:val="1F1F1F"/>
        </w:rPr>
        <w:t>ditor reviewing the specific nature of the facility.</w:t>
      </w:r>
    </w:p>
    <w:p w14:paraId="38818D42" w14:textId="01A6B93D" w:rsidR="00FF1075" w:rsidRPr="00A41704" w:rsidRDefault="00875733">
      <w:pPr>
        <w:pStyle w:val="Heading2"/>
        <w:spacing w:before="120" w:after="120" w:line="275" w:lineRule="auto"/>
        <w:rPr>
          <w:rFonts w:asciiTheme="majorHAnsi" w:eastAsia="Google Sans" w:hAnsiTheme="majorHAnsi" w:cstheme="majorHAnsi"/>
          <w:color w:val="1F1F1F"/>
        </w:rPr>
      </w:pPr>
      <w:r w:rsidRPr="00A41704">
        <w:rPr>
          <w:rFonts w:asciiTheme="majorHAnsi" w:eastAsia="Google Sans" w:hAnsiTheme="majorHAnsi" w:cstheme="majorHAnsi"/>
          <w:color w:val="1F1F1F"/>
        </w:rPr>
        <w:t>5. Conclusion</w:t>
      </w:r>
      <w:r w:rsidR="0064649A" w:rsidRPr="00A41704">
        <w:rPr>
          <w:rFonts w:asciiTheme="majorHAnsi" w:eastAsia="Google Sans" w:hAnsiTheme="majorHAnsi" w:cstheme="majorHAnsi"/>
          <w:color w:val="1F1F1F"/>
        </w:rPr>
        <w:t>:</w:t>
      </w:r>
    </w:p>
    <w:p w14:paraId="00E14A4B" w14:textId="3B612CF1" w:rsidR="00FF1075" w:rsidRPr="00A41704" w:rsidRDefault="00875733" w:rsidP="0064649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Theme="majorHAnsi" w:eastAsia="Google Sans Text" w:hAnsiTheme="majorHAnsi" w:cstheme="majorHAnsi"/>
          <w:color w:val="1F1F1F"/>
        </w:rPr>
      </w:pPr>
      <w:r w:rsidRPr="00A41704">
        <w:rPr>
          <w:rFonts w:asciiTheme="majorHAnsi" w:eastAsia="Google Sans Text" w:hAnsiTheme="majorHAnsi" w:cstheme="majorHAnsi"/>
          <w:color w:val="1F1F1F"/>
        </w:rPr>
        <w:t xml:space="preserve">The project successfully delivered a robust fraud detection model. By prioritizing </w:t>
      </w: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Recall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through cost-sensitive learning and utilizing a transparent </w:t>
      </w:r>
      <w:r w:rsidRPr="00A41704">
        <w:rPr>
          <w:rFonts w:asciiTheme="majorHAnsi" w:eastAsia="Google Sans Text" w:hAnsiTheme="majorHAnsi" w:cstheme="majorHAnsi"/>
          <w:b/>
          <w:bCs/>
          <w:color w:val="1F1F1F"/>
        </w:rPr>
        <w:t>Logistic Regression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 f</w:t>
      </w:r>
      <w:r w:rsidRPr="00A41704">
        <w:rPr>
          <w:rFonts w:asciiTheme="majorHAnsi" w:eastAsia="Google Sans Text" w:hAnsiTheme="majorHAnsi" w:cstheme="majorHAnsi"/>
          <w:color w:val="1F1F1F"/>
        </w:rPr>
        <w:t xml:space="preserve">ramework, we satisfied the dual requirements of high detection rates and model </w:t>
      </w:r>
      <w:proofErr w:type="spellStart"/>
      <w:r w:rsidRPr="00A41704">
        <w:rPr>
          <w:rFonts w:asciiTheme="majorHAnsi" w:eastAsia="Google Sans Text" w:hAnsiTheme="majorHAnsi" w:cstheme="majorHAnsi"/>
          <w:color w:val="1F1F1F"/>
        </w:rPr>
        <w:t>explainability</w:t>
      </w:r>
      <w:proofErr w:type="spellEnd"/>
      <w:r w:rsidR="0064649A" w:rsidRPr="00A41704">
        <w:rPr>
          <w:rFonts w:asciiTheme="majorHAnsi" w:eastAsia="Google Sans Text" w:hAnsiTheme="majorHAnsi" w:cstheme="majorHAnsi"/>
          <w:color w:val="1F1F1F"/>
        </w:rPr>
        <w:t>.</w:t>
      </w:r>
    </w:p>
    <w:sectPr w:rsidR="00FF1075" w:rsidRPr="00A41704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7F98661A-58F0-4E8A-AE1D-068D43347E9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776DC64-E346-4CB6-9D38-A8A99DE17A5D}"/>
    <w:embedBold r:id="rId3" w:fontKey="{610B2203-1983-4B1F-AAF9-2B59D26F83DC}"/>
    <w:embedItalic r:id="rId4" w:fontKey="{0D438CB5-0288-45A5-97A0-48FEC0707FA4}"/>
  </w:font>
  <w:font w:name="Google Sans">
    <w:charset w:val="00"/>
    <w:family w:val="auto"/>
    <w:pitch w:val="default"/>
    <w:embedBold r:id="rId5" w:fontKey="{3F8DA5E4-0507-4A8B-BCBD-F5D4F0D80E8A}"/>
  </w:font>
  <w:font w:name="Google Sans Text">
    <w:charset w:val="00"/>
    <w:family w:val="auto"/>
    <w:pitch w:val="default"/>
    <w:embedRegular r:id="rId6" w:fontKey="{82545289-FAE7-4B86-9142-E6F69A4C36FC}"/>
    <w:embedBold r:id="rId7" w:fontKey="{59A9BEA9-0339-45EF-89F8-710AB61CB3AF}"/>
    <w:embedItalic r:id="rId8" w:fontKey="{02791332-9E54-40B2-8500-7ECF8B39F2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2391027A-7417-4888-8C9A-434A7216180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550AE9"/>
    <w:multiLevelType w:val="multilevel"/>
    <w:tmpl w:val="5844A4F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6A307A1"/>
    <w:multiLevelType w:val="multilevel"/>
    <w:tmpl w:val="9DBA50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AA70160"/>
    <w:multiLevelType w:val="multilevel"/>
    <w:tmpl w:val="FE70C90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2B33CED"/>
    <w:multiLevelType w:val="multilevel"/>
    <w:tmpl w:val="FFEE1C0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A9109AB"/>
    <w:multiLevelType w:val="multilevel"/>
    <w:tmpl w:val="33746F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AA27E68"/>
    <w:multiLevelType w:val="multilevel"/>
    <w:tmpl w:val="63DA36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E7D5DB5"/>
    <w:multiLevelType w:val="multilevel"/>
    <w:tmpl w:val="71A075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48F36E7"/>
    <w:multiLevelType w:val="multilevel"/>
    <w:tmpl w:val="D67AB52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8AA3BFC"/>
    <w:multiLevelType w:val="multilevel"/>
    <w:tmpl w:val="C1CC33C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7F6B0016"/>
    <w:multiLevelType w:val="multilevel"/>
    <w:tmpl w:val="136EE2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8"/>
  </w:num>
  <w:num w:numId="5">
    <w:abstractNumId w:val="3"/>
  </w:num>
  <w:num w:numId="6">
    <w:abstractNumId w:val="6"/>
  </w:num>
  <w:num w:numId="7">
    <w:abstractNumId w:val="7"/>
  </w:num>
  <w:num w:numId="8">
    <w:abstractNumId w:val="9"/>
  </w:num>
  <w:num w:numId="9">
    <w:abstractNumId w:val="5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1075"/>
    <w:rsid w:val="00372C4D"/>
    <w:rsid w:val="0064649A"/>
    <w:rsid w:val="007E47BA"/>
    <w:rsid w:val="00875733"/>
    <w:rsid w:val="00A41704"/>
    <w:rsid w:val="00FF1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9DC242"/>
  <w15:docId w15:val="{7EA76A35-FDBA-4CDC-BFD5-8C1CCA5C42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GB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4</Pages>
  <Words>829</Words>
  <Characters>4730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Ahmed Ramy</cp:lastModifiedBy>
  <cp:revision>5</cp:revision>
  <dcterms:created xsi:type="dcterms:W3CDTF">2025-12-03T19:44:00Z</dcterms:created>
  <dcterms:modified xsi:type="dcterms:W3CDTF">2025-12-03T20:53:00Z</dcterms:modified>
</cp:coreProperties>
</file>